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29E" w14:textId="5B897A9F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E165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3A4C" w:rsidRPr="006B3A4C">
        <w:rPr>
          <w:rFonts w:ascii="Times New Roman" w:hAnsi="Times New Roman"/>
          <w:b/>
          <w:iCs/>
          <w:sz w:val="24"/>
          <w:szCs w:val="24"/>
        </w:rPr>
        <w:t>B</w:t>
      </w:r>
      <w:r w:rsidRPr="006B3A4C">
        <w:rPr>
          <w:rFonts w:ascii="Times New Roman" w:hAnsi="Times New Roman"/>
          <w:b/>
          <w:iCs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6B3A4C">
        <w:rPr>
          <w:rFonts w:ascii="Times New Roman" w:hAnsi="Times New Roman"/>
          <w:b/>
          <w:sz w:val="24"/>
          <w:szCs w:val="24"/>
        </w:rPr>
        <w:tab/>
      </w:r>
      <w:r w:rsidR="006B3A4C">
        <w:rPr>
          <w:rFonts w:ascii="Times New Roman" w:hAnsi="Times New Roman"/>
          <w:b/>
          <w:sz w:val="24"/>
          <w:szCs w:val="24"/>
        </w:rPr>
        <w:tab/>
      </w:r>
      <w:r w:rsidR="006B3A4C">
        <w:rPr>
          <w:rFonts w:ascii="Times New Roman" w:hAnsi="Times New Roman"/>
          <w:b/>
          <w:sz w:val="24"/>
          <w:szCs w:val="24"/>
        </w:rPr>
        <w:tab/>
      </w:r>
      <w:r w:rsidR="006B3A4C">
        <w:rPr>
          <w:rFonts w:ascii="Times New Roman" w:hAnsi="Times New Roman"/>
          <w:b/>
          <w:sz w:val="24"/>
          <w:szCs w:val="24"/>
        </w:rPr>
        <w:tab/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7E6348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7E6348">
        <w:rPr>
          <w:rFonts w:ascii="Times New Roman" w:hAnsi="Times New Roman"/>
          <w:b/>
          <w:sz w:val="24"/>
          <w:szCs w:val="24"/>
        </w:rPr>
        <w:t>11</w:t>
      </w:r>
      <w:r w:rsidR="00E1651A">
        <w:rPr>
          <w:rFonts w:ascii="Times New Roman" w:hAnsi="Times New Roman"/>
          <w:b/>
          <w:sz w:val="24"/>
          <w:szCs w:val="24"/>
        </w:rPr>
        <w:t>/202</w:t>
      </w:r>
      <w:r w:rsidR="006F39B8">
        <w:rPr>
          <w:rFonts w:ascii="Times New Roman" w:hAnsi="Times New Roman"/>
          <w:b/>
          <w:sz w:val="24"/>
          <w:szCs w:val="24"/>
        </w:rPr>
        <w:t>2</w:t>
      </w:r>
    </w:p>
    <w:p w14:paraId="55BAF7A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B2C51" w14:textId="28E31E34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279FDBD2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0CA34" w14:textId="5D964AFB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6B3A4C">
        <w:rPr>
          <w:rFonts w:ascii="Times New Roman" w:hAnsi="Times New Roman"/>
          <w:b/>
          <w:sz w:val="24"/>
          <w:szCs w:val="24"/>
        </w:rPr>
        <w:t xml:space="preserve"> 22BON036 MFR BI Tube Trap Lamprey Mort</w:t>
      </w:r>
    </w:p>
    <w:p w14:paraId="2BA8565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405997A" w14:textId="3967A617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CB0FA8">
        <w:rPr>
          <w:rFonts w:ascii="Times New Roman" w:hAnsi="Times New Roman"/>
          <w:iCs/>
          <w:sz w:val="24"/>
          <w:szCs w:val="24"/>
        </w:rPr>
        <w:t>Monday</w:t>
      </w:r>
      <w:r w:rsidRPr="00717C34">
        <w:rPr>
          <w:rFonts w:ascii="Times New Roman" w:hAnsi="Times New Roman"/>
          <w:iCs/>
          <w:sz w:val="24"/>
          <w:szCs w:val="24"/>
        </w:rPr>
        <w:t xml:space="preserve"> morning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CB0FA8">
        <w:rPr>
          <w:rFonts w:ascii="Times New Roman" w:hAnsi="Times New Roman"/>
          <w:iCs/>
          <w:sz w:val="24"/>
          <w:szCs w:val="24"/>
        </w:rPr>
        <w:t>11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CB0FA8">
        <w:rPr>
          <w:rFonts w:ascii="Times New Roman" w:hAnsi="Times New Roman"/>
          <w:iCs/>
          <w:sz w:val="24"/>
          <w:szCs w:val="24"/>
        </w:rPr>
        <w:t>July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202</w:t>
      </w:r>
      <w:r w:rsidR="006F39B8">
        <w:rPr>
          <w:rFonts w:ascii="Times New Roman" w:hAnsi="Times New Roman"/>
          <w:iCs/>
          <w:sz w:val="24"/>
          <w:szCs w:val="24"/>
        </w:rPr>
        <w:t>2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D03EE2">
        <w:rPr>
          <w:rFonts w:ascii="Times New Roman" w:hAnsi="Times New Roman"/>
          <w:iCs/>
          <w:sz w:val="24"/>
          <w:szCs w:val="24"/>
        </w:rPr>
        <w:t>Bradford</w:t>
      </w:r>
      <w:r w:rsidR="000C3F6A">
        <w:rPr>
          <w:rFonts w:ascii="Times New Roman" w:hAnsi="Times New Roman"/>
          <w:iCs/>
          <w:sz w:val="24"/>
          <w:szCs w:val="24"/>
        </w:rPr>
        <w:t xml:space="preserve"> Island 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4E7AA7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Bonneville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</w:t>
      </w:r>
      <w:r w:rsidR="004E7AA7">
        <w:rPr>
          <w:rFonts w:ascii="Times New Roman" w:hAnsi="Times New Roman"/>
          <w:iCs/>
          <w:sz w:val="24"/>
          <w:szCs w:val="24"/>
        </w:rPr>
        <w:t xml:space="preserve">on </w:t>
      </w:r>
      <w:r w:rsidR="00CB0FA8">
        <w:rPr>
          <w:rFonts w:ascii="Times New Roman" w:hAnsi="Times New Roman"/>
          <w:iCs/>
          <w:sz w:val="24"/>
          <w:szCs w:val="24"/>
        </w:rPr>
        <w:t>11</w:t>
      </w:r>
      <w:r w:rsidR="006F39B8">
        <w:rPr>
          <w:rFonts w:ascii="Times New Roman" w:hAnsi="Times New Roman"/>
          <w:iCs/>
          <w:sz w:val="24"/>
          <w:szCs w:val="24"/>
        </w:rPr>
        <w:t xml:space="preserve"> </w:t>
      </w:r>
      <w:r w:rsidR="00CB0FA8">
        <w:rPr>
          <w:rFonts w:ascii="Times New Roman" w:hAnsi="Times New Roman"/>
          <w:iCs/>
          <w:sz w:val="24"/>
          <w:szCs w:val="24"/>
        </w:rPr>
        <w:t>July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for the CRITFC-Tribal translocation progra</w:t>
      </w:r>
      <w:r w:rsidR="006F39B8">
        <w:rPr>
          <w:rFonts w:ascii="Times New Roman" w:hAnsi="Times New Roman"/>
          <w:iCs/>
          <w:sz w:val="24"/>
          <w:szCs w:val="24"/>
        </w:rPr>
        <w:t>m</w:t>
      </w:r>
      <w:r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D03EE2">
        <w:rPr>
          <w:rFonts w:ascii="Times New Roman" w:hAnsi="Times New Roman"/>
          <w:iCs/>
          <w:sz w:val="24"/>
          <w:szCs w:val="24"/>
        </w:rPr>
        <w:t xml:space="preserve">, </w:t>
      </w:r>
      <w:r w:rsidR="006F39B8">
        <w:rPr>
          <w:rFonts w:ascii="Times New Roman" w:hAnsi="Times New Roman"/>
          <w:iCs/>
          <w:sz w:val="24"/>
          <w:szCs w:val="24"/>
        </w:rPr>
        <w:t>th</w:t>
      </w:r>
      <w:r w:rsidR="00D03EE2">
        <w:rPr>
          <w:rFonts w:ascii="Times New Roman" w:hAnsi="Times New Roman"/>
          <w:iCs/>
          <w:sz w:val="24"/>
          <w:szCs w:val="24"/>
        </w:rPr>
        <w:t xml:space="preserve">e fish showed </w:t>
      </w:r>
      <w:r w:rsidR="006F39B8">
        <w:rPr>
          <w:rFonts w:ascii="Times New Roman" w:hAnsi="Times New Roman"/>
          <w:iCs/>
          <w:sz w:val="24"/>
          <w:szCs w:val="24"/>
        </w:rPr>
        <w:t>no injuries or external indication of disease. P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</w:t>
      </w:r>
      <w:r w:rsidR="006F39B8">
        <w:rPr>
          <w:rFonts w:ascii="Times New Roman" w:hAnsi="Times New Roman"/>
          <w:iCs/>
          <w:sz w:val="24"/>
          <w:szCs w:val="24"/>
        </w:rPr>
        <w:t>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</w:t>
      </w:r>
      <w:r w:rsidR="00DD7E1D">
        <w:rPr>
          <w:rFonts w:ascii="Times New Roman" w:hAnsi="Times New Roman"/>
          <w:iCs/>
          <w:sz w:val="24"/>
          <w:szCs w:val="24"/>
        </w:rPr>
        <w:t>ere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</w:t>
      </w:r>
      <w:r w:rsidR="00D03EE2">
        <w:rPr>
          <w:rFonts w:ascii="Times New Roman" w:hAnsi="Times New Roman"/>
          <w:iCs/>
          <w:sz w:val="24"/>
          <w:szCs w:val="24"/>
        </w:rPr>
        <w:t xml:space="preserve">trap and </w:t>
      </w:r>
      <w:r w:rsidR="009F496F" w:rsidRPr="00717C34">
        <w:rPr>
          <w:rFonts w:ascii="Times New Roman" w:hAnsi="Times New Roman"/>
          <w:iCs/>
          <w:sz w:val="24"/>
          <w:szCs w:val="24"/>
        </w:rPr>
        <w:t>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</w:t>
      </w:r>
      <w:r w:rsidR="006F39B8">
        <w:rPr>
          <w:rFonts w:ascii="Times New Roman" w:hAnsi="Times New Roman"/>
          <w:iCs/>
          <w:sz w:val="24"/>
          <w:szCs w:val="24"/>
        </w:rPr>
        <w:t>as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frozen for potential future pathogen evaluation.</w:t>
      </w:r>
    </w:p>
    <w:p w14:paraId="15DDD4E9" w14:textId="77777777" w:rsidR="00AE4ABE" w:rsidRDefault="00AE4ABE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A3D9E39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8EBD7A9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7ABD380C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481C1367" w14:textId="1D7202DB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6B3A4C">
        <w:rPr>
          <w:rFonts w:ascii="Times New Roman" w:hAnsi="Times New Roman"/>
          <w:sz w:val="24"/>
          <w:szCs w:val="24"/>
        </w:rPr>
        <w:t>59.7 cm</w:t>
      </w:r>
    </w:p>
    <w:p w14:paraId="782137BF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2D6498B8" w14:textId="0B49842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E7AA7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074387EA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44C1D0E8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5A783743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9ED1CE0" w14:textId="49720FB2" w:rsidR="007F4BA8" w:rsidRPr="003663C7" w:rsidRDefault="007F4BA8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87992F2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3C33FA2C" w14:textId="03F1FB9E" w:rsidR="00A20CA8" w:rsidRPr="00737AF4" w:rsidRDefault="00B02BDC" w:rsidP="00737A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311139DC" w14:textId="77777777" w:rsidR="00A20CA8" w:rsidRDefault="00A20CA8" w:rsidP="000C3F6A">
      <w:pPr>
        <w:spacing w:after="0"/>
        <w:jc w:val="right"/>
      </w:pPr>
    </w:p>
    <w:p w14:paraId="7EF47B21" w14:textId="6370308D" w:rsidR="00737AF4" w:rsidRDefault="00F362EB" w:rsidP="007A58CE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674A25" wp14:editId="0156365D">
            <wp:simplePos x="0" y="0"/>
            <wp:positionH relativeFrom="column">
              <wp:posOffset>4565015</wp:posOffset>
            </wp:positionH>
            <wp:positionV relativeFrom="paragraph">
              <wp:posOffset>184150</wp:posOffset>
            </wp:positionV>
            <wp:extent cx="1797050" cy="2394585"/>
            <wp:effectExtent l="0" t="0" r="0" b="0"/>
            <wp:wrapTight wrapText="bothSides">
              <wp:wrapPolygon edited="0">
                <wp:start x="0" y="0"/>
                <wp:lineTo x="0" y="21480"/>
                <wp:lineTo x="21295" y="21480"/>
                <wp:lineTo x="21295" y="0"/>
                <wp:lineTo x="0" y="0"/>
              </wp:wrapPolygon>
            </wp:wrapTight>
            <wp:docPr id="5" name="Picture 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4157B" w14:textId="70919151" w:rsidR="00737AF4" w:rsidRDefault="00F362EB" w:rsidP="000C3F6A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612F300" wp14:editId="1AFCD55A">
            <wp:simplePos x="0" y="0"/>
            <wp:positionH relativeFrom="column">
              <wp:posOffset>-335280</wp:posOffset>
            </wp:positionH>
            <wp:positionV relativeFrom="paragraph">
              <wp:posOffset>266065</wp:posOffset>
            </wp:positionV>
            <wp:extent cx="4592955" cy="1262380"/>
            <wp:effectExtent l="0" t="0" r="0" b="0"/>
            <wp:wrapTight wrapText="bothSides">
              <wp:wrapPolygon edited="0">
                <wp:start x="0" y="0"/>
                <wp:lineTo x="0" y="21187"/>
                <wp:lineTo x="21501" y="21187"/>
                <wp:lineTo x="21501" y="0"/>
                <wp:lineTo x="0" y="0"/>
              </wp:wrapPolygon>
            </wp:wrapTight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82" b="1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D9116" w14:textId="5E0A7ACF" w:rsidR="00A20CA8" w:rsidRDefault="00A20CA8" w:rsidP="00737AF4">
      <w:pPr>
        <w:spacing w:after="0"/>
        <w:jc w:val="center"/>
      </w:pPr>
    </w:p>
    <w:sectPr w:rsidR="00A20CA8" w:rsidSect="00947A7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5BD7" w14:textId="77777777" w:rsidR="007A58CE" w:rsidRDefault="007A58CE" w:rsidP="007A58CE">
      <w:pPr>
        <w:spacing w:after="0" w:line="240" w:lineRule="auto"/>
      </w:pPr>
      <w:r>
        <w:separator/>
      </w:r>
    </w:p>
  </w:endnote>
  <w:endnote w:type="continuationSeparator" w:id="0">
    <w:p w14:paraId="61E11B23" w14:textId="77777777" w:rsidR="007A58CE" w:rsidRDefault="007A58CE" w:rsidP="007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7E70" w14:textId="1F675BD0" w:rsidR="00F362EB" w:rsidRPr="00F362EB" w:rsidRDefault="00F362EB" w:rsidP="00F362EB">
    <w:pPr>
      <w:tabs>
        <w:tab w:val="center" w:pos="4680"/>
        <w:tab w:val="right" w:pos="9360"/>
      </w:tabs>
      <w:spacing w:after="0" w:line="240" w:lineRule="auto"/>
    </w:pPr>
    <w:r w:rsidRPr="00F362EB">
      <w:t xml:space="preserve">The U.S. Army Corps of Engineers is reporting on the incident reported by CRITFC and the potential impacts to fish and/or fish passage conditions at Bonneville </w:t>
    </w:r>
    <w:r>
      <w:t xml:space="preserve">Lock &amp; </w:t>
    </w:r>
    <w:r w:rsidRPr="00F362EB">
      <w:t>Dam. This incident is not the responsibility of the Corps. We report it here for regional awareness.</w:t>
    </w:r>
  </w:p>
  <w:p w14:paraId="671A85FE" w14:textId="77777777" w:rsidR="007A58CE" w:rsidRDefault="007A5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352A" w14:textId="77777777" w:rsidR="007A58CE" w:rsidRDefault="007A58CE" w:rsidP="007A58CE">
      <w:pPr>
        <w:spacing w:after="0" w:line="240" w:lineRule="auto"/>
      </w:pPr>
      <w:r>
        <w:separator/>
      </w:r>
    </w:p>
  </w:footnote>
  <w:footnote w:type="continuationSeparator" w:id="0">
    <w:p w14:paraId="607EB386" w14:textId="77777777" w:rsidR="007A58CE" w:rsidRDefault="007A58CE" w:rsidP="007A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04E8C"/>
    <w:rsid w:val="000B1394"/>
    <w:rsid w:val="000C3F6A"/>
    <w:rsid w:val="000F5F48"/>
    <w:rsid w:val="00186B35"/>
    <w:rsid w:val="001D0FB5"/>
    <w:rsid w:val="003663C7"/>
    <w:rsid w:val="00384A5B"/>
    <w:rsid w:val="003A3D2A"/>
    <w:rsid w:val="003D6FE5"/>
    <w:rsid w:val="00401D33"/>
    <w:rsid w:val="00407687"/>
    <w:rsid w:val="004B55D2"/>
    <w:rsid w:val="004E109B"/>
    <w:rsid w:val="004E7AA7"/>
    <w:rsid w:val="004F28C7"/>
    <w:rsid w:val="005E5074"/>
    <w:rsid w:val="00621E2F"/>
    <w:rsid w:val="006B3A4C"/>
    <w:rsid w:val="006F3473"/>
    <w:rsid w:val="006F39B8"/>
    <w:rsid w:val="00704A04"/>
    <w:rsid w:val="00717C34"/>
    <w:rsid w:val="00737AF4"/>
    <w:rsid w:val="007A58CE"/>
    <w:rsid w:val="007C62EE"/>
    <w:rsid w:val="007E6348"/>
    <w:rsid w:val="007F4BA8"/>
    <w:rsid w:val="00947A73"/>
    <w:rsid w:val="009A1696"/>
    <w:rsid w:val="009C393C"/>
    <w:rsid w:val="009F496F"/>
    <w:rsid w:val="00A20CA8"/>
    <w:rsid w:val="00A60CC3"/>
    <w:rsid w:val="00AE4ABE"/>
    <w:rsid w:val="00B02BDC"/>
    <w:rsid w:val="00B04915"/>
    <w:rsid w:val="00BB61B2"/>
    <w:rsid w:val="00C67D91"/>
    <w:rsid w:val="00C82415"/>
    <w:rsid w:val="00CB0FA8"/>
    <w:rsid w:val="00CD29C1"/>
    <w:rsid w:val="00CF2334"/>
    <w:rsid w:val="00D03EE2"/>
    <w:rsid w:val="00D26811"/>
    <w:rsid w:val="00DD7E1D"/>
    <w:rsid w:val="00E1651A"/>
    <w:rsid w:val="00E22E9C"/>
    <w:rsid w:val="00E91A02"/>
    <w:rsid w:val="00EC0C8E"/>
    <w:rsid w:val="00EC7E9F"/>
    <w:rsid w:val="00F362EB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AEADA"/>
  <w15:chartTrackingRefBased/>
  <w15:docId w15:val="{EE6D9F11-E8D0-460D-87D9-BF98ED4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8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8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Madson, Patricia L CIV USARMY CENWP (USA)</cp:lastModifiedBy>
  <cp:revision>2</cp:revision>
  <dcterms:created xsi:type="dcterms:W3CDTF">2022-07-12T20:21:00Z</dcterms:created>
  <dcterms:modified xsi:type="dcterms:W3CDTF">2022-07-12T20:21:00Z</dcterms:modified>
</cp:coreProperties>
</file>